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6FB" w:rsidRPr="0063033F" w:rsidRDefault="00F12565" w:rsidP="00F12565">
      <w:pPr>
        <w:spacing w:after="120" w:line="240" w:lineRule="auto"/>
        <w:ind w:right="-567"/>
        <w:jc w:val="center"/>
        <w:rPr>
          <w:rFonts w:eastAsia="PtimesNewRoman" w:cs="Arial"/>
          <w:color w:val="548DD4"/>
          <w:szCs w:val="22"/>
        </w:rPr>
      </w:pPr>
      <w:r w:rsidRPr="00F12565">
        <w:rPr>
          <w:rFonts w:ascii="Neo Sans Pro" w:hAnsi="Neo Sans Pro" w:cs="Arial"/>
          <w:noProof/>
          <w:color w:val="000000"/>
        </w:rPr>
        <w:drawing>
          <wp:inline distT="0" distB="0" distL="0" distR="0">
            <wp:extent cx="5759450" cy="760095"/>
            <wp:effectExtent l="19050" t="0" r="0" b="0"/>
            <wp:docPr id="13" name="Obraz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6E3" w:rsidRPr="00E67108" w:rsidRDefault="00DA76E3" w:rsidP="008A7B16">
      <w:pPr>
        <w:spacing w:before="240"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 w:rsidRPr="00E67108">
        <w:rPr>
          <w:rFonts w:ascii="Neo Sans Pro" w:hAnsi="Neo Sans Pro"/>
          <w:color w:val="000000"/>
          <w:szCs w:val="22"/>
        </w:rPr>
        <w:t>Znak sprawy: ……………………………</w:t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color w:val="000000"/>
          <w:szCs w:val="22"/>
        </w:rPr>
        <w:tab/>
      </w:r>
      <w:r w:rsidRPr="00E67108">
        <w:rPr>
          <w:rFonts w:ascii="Neo Sans Pro" w:hAnsi="Neo Sans Pro"/>
          <w:b/>
          <w:color w:val="000000"/>
          <w:szCs w:val="22"/>
        </w:rPr>
        <w:t xml:space="preserve">Załącznik Nr </w:t>
      </w:r>
      <w:r>
        <w:rPr>
          <w:rFonts w:ascii="Neo Sans Pro" w:hAnsi="Neo Sans Pro"/>
          <w:b/>
          <w:color w:val="000000"/>
          <w:szCs w:val="22"/>
        </w:rPr>
        <w:t>10</w:t>
      </w:r>
    </w:p>
    <w:p w:rsidR="00DA76E3" w:rsidRPr="00E67108" w:rsidRDefault="00340860" w:rsidP="008A7B16">
      <w:pPr>
        <w:spacing w:line="240" w:lineRule="auto"/>
        <w:ind w:right="-284"/>
        <w:jc w:val="right"/>
        <w:rPr>
          <w:rFonts w:ascii="Neo Sans Pro" w:hAnsi="Neo Sans Pro"/>
          <w:b/>
          <w:color w:val="000000"/>
          <w:szCs w:val="22"/>
        </w:rPr>
      </w:pPr>
      <w:r>
        <w:rPr>
          <w:rFonts w:ascii="Neo Sans Pro" w:hAnsi="Neo Sans Pro"/>
          <w:b/>
          <w:color w:val="000000"/>
          <w:szCs w:val="22"/>
        </w:rPr>
        <w:t xml:space="preserve">do Załącznika Nr </w:t>
      </w:r>
      <w:r w:rsidR="00DE76A4">
        <w:rPr>
          <w:rFonts w:ascii="Neo Sans Pro" w:hAnsi="Neo Sans Pro"/>
          <w:b/>
          <w:color w:val="000000"/>
          <w:szCs w:val="22"/>
        </w:rPr>
        <w:t>9</w:t>
      </w:r>
      <w:bookmarkStart w:id="0" w:name="_GoBack"/>
      <w:bookmarkEnd w:id="0"/>
      <w:r>
        <w:rPr>
          <w:rFonts w:ascii="Neo Sans Pro" w:hAnsi="Neo Sans Pro"/>
          <w:b/>
          <w:color w:val="000000"/>
          <w:szCs w:val="22"/>
        </w:rPr>
        <w:t xml:space="preserve"> SIWZ</w:t>
      </w:r>
    </w:p>
    <w:p w:rsidR="00DA76E3" w:rsidRDefault="00DA76E3" w:rsidP="008A7B16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707931" w:rsidRPr="00E67108" w:rsidRDefault="00707931" w:rsidP="008A7B16">
      <w:pPr>
        <w:ind w:right="-284"/>
        <w:jc w:val="center"/>
        <w:rPr>
          <w:rFonts w:ascii="Neo Sans Pro" w:hAnsi="Neo Sans Pro"/>
          <w:b/>
          <w:bCs/>
          <w:color w:val="000000"/>
          <w:szCs w:val="22"/>
        </w:rPr>
      </w:pPr>
    </w:p>
    <w:p w:rsidR="00DA76E3" w:rsidRPr="0031696B" w:rsidRDefault="00DA76E3" w:rsidP="008A7B16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>P R O T O K Ó Ł</w:t>
      </w:r>
    </w:p>
    <w:p w:rsidR="00DA76E3" w:rsidRPr="0031696B" w:rsidRDefault="00DA76E3" w:rsidP="008A7B16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  <w:r w:rsidRPr="0031696B">
        <w:rPr>
          <w:rFonts w:ascii="Neo Sans Pro" w:hAnsi="Neo Sans Pro" w:cs="Arial"/>
          <w:b/>
          <w:sz w:val="24"/>
          <w:szCs w:val="24"/>
        </w:rPr>
        <w:t xml:space="preserve">z pomiarów </w:t>
      </w:r>
      <w:r w:rsidRPr="00DA76E3">
        <w:rPr>
          <w:rFonts w:ascii="Neo Sans Pro" w:hAnsi="Neo Sans Pro" w:cs="Arial"/>
          <w:b/>
          <w:sz w:val="24"/>
          <w:szCs w:val="24"/>
        </w:rPr>
        <w:t>skuteczności ochrony przeciwporażeniowej w instalacjach elektrycznych z samoczynnym wyłączeniem zasilania</w:t>
      </w:r>
    </w:p>
    <w:p w:rsidR="00DA76E3" w:rsidRPr="0031696B" w:rsidRDefault="00DA76E3" w:rsidP="008A7B16">
      <w:pPr>
        <w:spacing w:line="240" w:lineRule="auto"/>
        <w:ind w:right="-284"/>
        <w:jc w:val="center"/>
        <w:rPr>
          <w:rFonts w:ascii="Neo Sans Pro" w:hAnsi="Neo Sans Pro" w:cs="Arial"/>
          <w:b/>
          <w:sz w:val="24"/>
          <w:szCs w:val="24"/>
        </w:rPr>
      </w:pPr>
    </w:p>
    <w:p w:rsidR="00DA76E3" w:rsidRPr="0031696B" w:rsidRDefault="00DA76E3" w:rsidP="008A7B16">
      <w:pPr>
        <w:spacing w:after="120" w:line="240" w:lineRule="auto"/>
        <w:ind w:right="-284"/>
        <w:jc w:val="center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Protokół nr. ……</w:t>
      </w:r>
      <w:r w:rsidRPr="0031696B">
        <w:rPr>
          <w:rFonts w:ascii="Neo Sans Pro" w:hAnsi="Neo Sans Pro" w:cs="Arial"/>
          <w:szCs w:val="22"/>
        </w:rPr>
        <w:t>……….</w:t>
      </w:r>
      <w:r>
        <w:rPr>
          <w:rFonts w:ascii="Neo Sans Pro" w:hAnsi="Neo Sans Pro" w:cs="Arial"/>
          <w:szCs w:val="22"/>
        </w:rPr>
        <w:t xml:space="preserve"> spisany w </w:t>
      </w:r>
      <w:r w:rsidRPr="0031696B">
        <w:rPr>
          <w:rFonts w:ascii="Neo Sans Pro" w:hAnsi="Neo Sans Pro" w:cs="Arial"/>
          <w:szCs w:val="22"/>
        </w:rPr>
        <w:t>Radom</w:t>
      </w:r>
      <w:r>
        <w:rPr>
          <w:rFonts w:ascii="Neo Sans Pro" w:hAnsi="Neo Sans Pro" w:cs="Arial"/>
          <w:szCs w:val="22"/>
        </w:rPr>
        <w:t>iu</w:t>
      </w:r>
      <w:r w:rsidRPr="0031696B">
        <w:rPr>
          <w:rFonts w:ascii="Neo Sans Pro" w:hAnsi="Neo Sans Pro" w:cs="Arial"/>
          <w:szCs w:val="22"/>
        </w:rPr>
        <w:t xml:space="preserve"> dn. ……………</w:t>
      </w:r>
      <w:r>
        <w:rPr>
          <w:rFonts w:ascii="Neo Sans Pro" w:hAnsi="Neo Sans Pro" w:cs="Arial"/>
          <w:szCs w:val="22"/>
        </w:rPr>
        <w:t>…………..…</w:t>
      </w:r>
    </w:p>
    <w:p w:rsidR="00DA76E3" w:rsidRDefault="00DA76E3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DA76E3" w:rsidRDefault="00DA76E3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b/>
          <w:szCs w:val="22"/>
        </w:rPr>
        <w:t>Nazwa firmy/osoby wykonującej pomiary</w:t>
      </w:r>
      <w:r>
        <w:rPr>
          <w:rFonts w:ascii="Neo Sans Pro" w:hAnsi="Neo Sans Pro" w:cs="Arial"/>
          <w:b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</w:t>
      </w:r>
      <w:r>
        <w:rPr>
          <w:rFonts w:ascii="Neo Sans Pro" w:hAnsi="Neo Sans Pro" w:cs="Arial"/>
          <w:szCs w:val="22"/>
        </w:rPr>
        <w:t>……………………………………</w:t>
      </w:r>
      <w:r w:rsidR="00B2359A">
        <w:rPr>
          <w:rFonts w:ascii="Neo Sans Pro" w:hAnsi="Neo Sans Pro" w:cs="Arial"/>
          <w:szCs w:val="22"/>
        </w:rPr>
        <w:t>……………………………………</w:t>
      </w:r>
      <w:r w:rsidR="008A7B16">
        <w:rPr>
          <w:rFonts w:ascii="Neo Sans Pro" w:hAnsi="Neo Sans Pro" w:cs="Arial"/>
          <w:szCs w:val="22"/>
        </w:rPr>
        <w:t>……..</w:t>
      </w:r>
      <w:r w:rsidR="00B2359A">
        <w:rPr>
          <w:rFonts w:ascii="Neo Sans Pro" w:hAnsi="Neo Sans Pro" w:cs="Arial"/>
          <w:szCs w:val="22"/>
        </w:rPr>
        <w:t>………</w:t>
      </w:r>
    </w:p>
    <w:p w:rsidR="00DA76E3" w:rsidRPr="0067402A" w:rsidRDefault="00DA76E3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....................................................</w:t>
      </w:r>
      <w:r w:rsidR="00B2359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</w:t>
      </w:r>
      <w:r w:rsidR="008A7B16">
        <w:rPr>
          <w:rFonts w:ascii="Neo Sans Pro" w:hAnsi="Neo Sans Pro"/>
          <w:szCs w:val="22"/>
        </w:rPr>
        <w:t>.......</w:t>
      </w:r>
      <w:r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</w:t>
      </w:r>
      <w:r w:rsidR="001272C9">
        <w:rPr>
          <w:rFonts w:ascii="Neo Sans Pro" w:hAnsi="Neo Sans Pro"/>
          <w:szCs w:val="22"/>
        </w:rPr>
        <w:t>...........</w:t>
      </w:r>
    </w:p>
    <w:p w:rsidR="00DA76E3" w:rsidRPr="0031696B" w:rsidRDefault="00DA76E3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Obiekt</w:t>
      </w:r>
      <w:r>
        <w:rPr>
          <w:rFonts w:ascii="Neo Sans Pro" w:hAnsi="Neo Sans Pro" w:cs="Arial"/>
          <w:szCs w:val="22"/>
        </w:rPr>
        <w:t>:</w:t>
      </w:r>
      <w:r w:rsidRPr="0031696B">
        <w:rPr>
          <w:rFonts w:ascii="Neo Sans Pro" w:hAnsi="Neo Sans Pro" w:cs="Arial"/>
          <w:szCs w:val="22"/>
        </w:rPr>
        <w:t xml:space="preserve"> …………………………………………………………………………………………..</w:t>
      </w:r>
    </w:p>
    <w:p w:rsidR="00DA76E3" w:rsidRPr="0031696B" w:rsidRDefault="00DA76E3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Data pomiaru:</w:t>
      </w:r>
      <w:r>
        <w:rPr>
          <w:rFonts w:ascii="Neo Sans Pro" w:hAnsi="Neo Sans Pro" w:cs="Arial"/>
          <w:szCs w:val="22"/>
        </w:rPr>
        <w:t xml:space="preserve"> </w:t>
      </w:r>
      <w:r w:rsidRPr="0031696B">
        <w:rPr>
          <w:rFonts w:ascii="Neo Sans Pro" w:hAnsi="Neo Sans Pro" w:cs="Arial"/>
          <w:szCs w:val="22"/>
        </w:rPr>
        <w:t>…………</w:t>
      </w:r>
      <w:r>
        <w:rPr>
          <w:rFonts w:ascii="Neo Sans Pro" w:hAnsi="Neo Sans Pro" w:cs="Arial"/>
          <w:szCs w:val="22"/>
        </w:rPr>
        <w:t>……………………………..…………….</w:t>
      </w:r>
      <w:r w:rsidRPr="0031696B">
        <w:rPr>
          <w:rFonts w:ascii="Neo Sans Pro" w:hAnsi="Neo Sans Pro" w:cs="Arial"/>
          <w:szCs w:val="22"/>
        </w:rPr>
        <w:t>……………………..</w:t>
      </w:r>
    </w:p>
    <w:p w:rsidR="00ED4D8C" w:rsidRPr="00DA76E3" w:rsidRDefault="00ED4D8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Układ sieci</w:t>
      </w:r>
      <w:r w:rsidR="00DA76E3">
        <w:rPr>
          <w:rFonts w:ascii="Neo Sans Pro" w:hAnsi="Neo Sans Pro" w:cs="Arial"/>
          <w:szCs w:val="22"/>
        </w:rPr>
        <w:t>:</w:t>
      </w:r>
      <w:r w:rsidRPr="00DA76E3">
        <w:rPr>
          <w:rFonts w:ascii="Neo Sans Pro" w:hAnsi="Neo Sans Pro" w:cs="Arial"/>
          <w:szCs w:val="22"/>
        </w:rPr>
        <w:t xml:space="preserve"> </w:t>
      </w:r>
      <w:r w:rsidR="00DA76E3">
        <w:rPr>
          <w:rFonts w:ascii="Neo Sans Pro" w:hAnsi="Neo Sans Pro" w:cs="Arial"/>
          <w:szCs w:val="22"/>
        </w:rPr>
        <w:t>……………………………………………….</w:t>
      </w:r>
      <w:r w:rsidRPr="00DA76E3">
        <w:rPr>
          <w:rFonts w:ascii="Neo Sans Pro" w:hAnsi="Neo Sans Pro" w:cs="Arial"/>
          <w:szCs w:val="22"/>
        </w:rPr>
        <w:t>.......</w:t>
      </w:r>
      <w:r w:rsidR="000677BD">
        <w:rPr>
          <w:rFonts w:ascii="Neo Sans Pro" w:hAnsi="Neo Sans Pro" w:cs="Arial"/>
          <w:szCs w:val="22"/>
        </w:rPr>
        <w:t>....</w:t>
      </w:r>
      <w:r w:rsidR="001272C9">
        <w:rPr>
          <w:rFonts w:ascii="Neo Sans Pro" w:hAnsi="Neo Sans Pro" w:cs="Arial"/>
          <w:szCs w:val="22"/>
        </w:rPr>
        <w:t>.................</w:t>
      </w:r>
      <w:r w:rsidRPr="00DA76E3">
        <w:rPr>
          <w:rFonts w:ascii="Neo Sans Pro" w:hAnsi="Neo Sans Pro" w:cs="Arial"/>
          <w:szCs w:val="22"/>
        </w:rPr>
        <w:t>........</w:t>
      </w:r>
    </w:p>
    <w:p w:rsidR="00ED4D8C" w:rsidRPr="00DA76E3" w:rsidRDefault="00ED4D8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Napięcie sieci</w:t>
      </w:r>
      <w:r w:rsidR="00DA76E3">
        <w:rPr>
          <w:rFonts w:ascii="Neo Sans Pro" w:hAnsi="Neo Sans Pro" w:cs="Arial"/>
          <w:szCs w:val="22"/>
        </w:rPr>
        <w:t>:</w:t>
      </w:r>
      <w:r w:rsidRPr="00DA76E3">
        <w:rPr>
          <w:rFonts w:ascii="Neo Sans Pro" w:hAnsi="Neo Sans Pro" w:cs="Arial"/>
          <w:szCs w:val="22"/>
        </w:rPr>
        <w:t xml:space="preserve"> …</w:t>
      </w:r>
      <w:r w:rsidR="00DA76E3">
        <w:rPr>
          <w:rFonts w:ascii="Neo Sans Pro" w:hAnsi="Neo Sans Pro" w:cs="Arial"/>
          <w:szCs w:val="22"/>
        </w:rPr>
        <w:t>……………………………………………………..</w:t>
      </w:r>
      <w:r w:rsidRPr="00DA76E3">
        <w:rPr>
          <w:rFonts w:ascii="Neo Sans Pro" w:hAnsi="Neo Sans Pro" w:cs="Arial"/>
          <w:szCs w:val="22"/>
        </w:rPr>
        <w:t>……………………</w:t>
      </w:r>
    </w:p>
    <w:p w:rsidR="00ED4D8C" w:rsidRPr="00DA76E3" w:rsidRDefault="00ED4D8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 xml:space="preserve">Stan zewnętrzny instalacji ochronnej PE </w:t>
      </w:r>
      <w:r w:rsidR="008228A2" w:rsidRPr="00DA76E3">
        <w:rPr>
          <w:rFonts w:ascii="Neo Sans Pro" w:hAnsi="Neo Sans Pro" w:cs="Arial"/>
          <w:szCs w:val="22"/>
        </w:rPr>
        <w:t xml:space="preserve">- </w:t>
      </w:r>
      <w:r w:rsidRPr="00DA76E3">
        <w:rPr>
          <w:rFonts w:ascii="Neo Sans Pro" w:hAnsi="Neo Sans Pro" w:cs="Arial"/>
          <w:szCs w:val="22"/>
        </w:rPr>
        <w:t>dobry/zły***</w:t>
      </w:r>
    </w:p>
    <w:p w:rsidR="00DA76E3" w:rsidRPr="0031696B" w:rsidRDefault="00DA76E3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Przyrządy pomiarowe</w:t>
      </w:r>
      <w:r>
        <w:rPr>
          <w:rFonts w:ascii="Neo Sans Pro" w:hAnsi="Neo Sans Pro" w:cs="Arial"/>
          <w:szCs w:val="22"/>
        </w:rPr>
        <w:t>,</w:t>
      </w:r>
      <w:r w:rsidRPr="0031696B">
        <w:rPr>
          <w:rFonts w:ascii="Neo Sans Pro" w:hAnsi="Neo Sans Pro" w:cs="Arial"/>
          <w:szCs w:val="22"/>
        </w:rPr>
        <w:t xml:space="preserve"> typ</w:t>
      </w:r>
      <w:r>
        <w:rPr>
          <w:rFonts w:ascii="Neo Sans Pro" w:hAnsi="Neo Sans Pro" w:cs="Arial"/>
          <w:szCs w:val="22"/>
        </w:rPr>
        <w:t xml:space="preserve">: </w:t>
      </w:r>
      <w:r w:rsidRPr="0031696B">
        <w:rPr>
          <w:rFonts w:ascii="Neo Sans Pro" w:hAnsi="Neo Sans Pro" w:cs="Arial"/>
          <w:szCs w:val="22"/>
        </w:rPr>
        <w:t>……</w:t>
      </w:r>
      <w:r>
        <w:rPr>
          <w:rFonts w:ascii="Neo Sans Pro" w:hAnsi="Neo Sans Pro" w:cs="Arial"/>
          <w:szCs w:val="22"/>
        </w:rPr>
        <w:t>………………………………….</w:t>
      </w:r>
      <w:r w:rsidRPr="0031696B">
        <w:rPr>
          <w:rFonts w:ascii="Neo Sans Pro" w:hAnsi="Neo Sans Pro" w:cs="Arial"/>
          <w:szCs w:val="22"/>
        </w:rPr>
        <w:t>……………..</w:t>
      </w:r>
    </w:p>
    <w:p w:rsidR="001B34CC" w:rsidRPr="00707931" w:rsidRDefault="001B34CC" w:rsidP="001B34CC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tbl>
      <w:tblPr>
        <w:tblW w:w="534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2126"/>
        <w:gridCol w:w="1417"/>
        <w:gridCol w:w="568"/>
        <w:gridCol w:w="564"/>
        <w:gridCol w:w="431"/>
        <w:gridCol w:w="693"/>
        <w:gridCol w:w="722"/>
        <w:gridCol w:w="1417"/>
      </w:tblGrid>
      <w:tr w:rsidR="00707931" w:rsidRPr="00D664FB" w:rsidTr="00707931"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8228A2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D664FB">
              <w:rPr>
                <w:rFonts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8228A2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Nazwa obwodu lub urządzenia elektrycznego</w:t>
            </w:r>
            <w:r w:rsidR="00707931" w:rsidRPr="00D664FB">
              <w:rPr>
                <w:rFonts w:cs="Arial"/>
                <w:sz w:val="18"/>
                <w:szCs w:val="18"/>
              </w:rPr>
              <w:t>*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8228A2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Symbol zgodny z dokumentacją/szkicem</w:t>
            </w:r>
            <w:r w:rsidR="00707931" w:rsidRPr="00D664FB">
              <w:rPr>
                <w:rFonts w:cs="Arial"/>
                <w:sz w:val="18"/>
                <w:szCs w:val="18"/>
              </w:rPr>
              <w:t>*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8228A2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Typ zabezpieczeń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I</w:t>
            </w:r>
            <w:r w:rsidRPr="00D664FB">
              <w:rPr>
                <w:rFonts w:cs="Arial"/>
                <w:sz w:val="18"/>
                <w:szCs w:val="18"/>
                <w:vertAlign w:val="subscript"/>
              </w:rPr>
              <w:t>n</w:t>
            </w:r>
            <w:r w:rsidR="00707931" w:rsidRPr="00D664FB">
              <w:rPr>
                <w:rFonts w:cs="Arial"/>
                <w:sz w:val="18"/>
                <w:szCs w:val="18"/>
                <w:vertAlign w:val="subscript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[A]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D664FB">
              <w:rPr>
                <w:rFonts w:cs="Arial"/>
                <w:sz w:val="18"/>
                <w:szCs w:val="18"/>
              </w:rPr>
              <w:t>I</w:t>
            </w:r>
            <w:r w:rsidRPr="00D664FB">
              <w:rPr>
                <w:rFonts w:cs="Arial"/>
                <w:sz w:val="18"/>
                <w:szCs w:val="18"/>
                <w:vertAlign w:val="subscript"/>
              </w:rPr>
              <w:t>a</w:t>
            </w:r>
            <w:proofErr w:type="spellEnd"/>
            <w:r w:rsidR="00707931" w:rsidRPr="00D664FB">
              <w:rPr>
                <w:rFonts w:cs="Arial"/>
                <w:sz w:val="18"/>
                <w:szCs w:val="18"/>
                <w:vertAlign w:val="subscript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[A]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T</w:t>
            </w:r>
            <w:r w:rsidRPr="00D664FB">
              <w:rPr>
                <w:rFonts w:cs="Arial"/>
                <w:sz w:val="18"/>
                <w:szCs w:val="18"/>
                <w:vertAlign w:val="subscript"/>
              </w:rPr>
              <w:t>a</w:t>
            </w:r>
            <w:r w:rsidR="00707931" w:rsidRPr="00D664FB">
              <w:rPr>
                <w:rFonts w:cs="Arial"/>
                <w:sz w:val="18"/>
                <w:szCs w:val="18"/>
                <w:vertAlign w:val="subscript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[s]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  <w:vertAlign w:val="subscript"/>
              </w:rPr>
            </w:pPr>
            <w:r w:rsidRPr="00D664FB">
              <w:rPr>
                <w:rFonts w:cs="Arial"/>
                <w:sz w:val="18"/>
                <w:szCs w:val="18"/>
              </w:rPr>
              <w:t>Z</w:t>
            </w:r>
            <w:r w:rsidRPr="00D664FB">
              <w:rPr>
                <w:rFonts w:cs="Arial"/>
                <w:sz w:val="18"/>
                <w:szCs w:val="18"/>
                <w:vertAlign w:val="subscript"/>
              </w:rPr>
              <w:t>S pom</w:t>
            </w:r>
            <w:r w:rsidR="00707931" w:rsidRPr="00D664FB">
              <w:rPr>
                <w:rFonts w:cs="Arial"/>
                <w:sz w:val="18"/>
                <w:szCs w:val="18"/>
                <w:vertAlign w:val="subscript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[</w:t>
            </w:r>
            <w:r w:rsidRPr="00D664FB">
              <w:rPr>
                <w:rFonts w:cs="Arial"/>
                <w:sz w:val="18"/>
                <w:szCs w:val="18"/>
              </w:rPr>
              <w:sym w:font="Symbol" w:char="0057"/>
            </w:r>
            <w:r w:rsidRPr="00D664FB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Z</w:t>
            </w:r>
            <w:r w:rsidRPr="00D664FB">
              <w:rPr>
                <w:rFonts w:cs="Arial"/>
                <w:sz w:val="18"/>
                <w:szCs w:val="18"/>
                <w:vertAlign w:val="subscript"/>
              </w:rPr>
              <w:t xml:space="preserve">S </w:t>
            </w:r>
            <w:proofErr w:type="spellStart"/>
            <w:r w:rsidRPr="00D664FB">
              <w:rPr>
                <w:rFonts w:cs="Arial"/>
                <w:sz w:val="18"/>
                <w:szCs w:val="18"/>
                <w:vertAlign w:val="subscript"/>
              </w:rPr>
              <w:t>dop</w:t>
            </w:r>
            <w:proofErr w:type="spellEnd"/>
            <w:r w:rsidR="00707931" w:rsidRPr="00D664FB">
              <w:rPr>
                <w:rFonts w:cs="Arial"/>
                <w:sz w:val="18"/>
                <w:szCs w:val="18"/>
                <w:vertAlign w:val="subscript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[</w:t>
            </w:r>
            <w:r w:rsidRPr="00D664FB">
              <w:rPr>
                <w:rFonts w:cs="Arial"/>
                <w:sz w:val="18"/>
                <w:szCs w:val="18"/>
              </w:rPr>
              <w:sym w:font="Symbol" w:char="0057"/>
            </w:r>
            <w:r w:rsidRPr="00D664FB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664FB" w:rsidRDefault="00020BAD" w:rsidP="00707931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64FB">
              <w:rPr>
                <w:rFonts w:cs="Arial"/>
                <w:sz w:val="18"/>
                <w:szCs w:val="18"/>
              </w:rPr>
              <w:t>Ocena skuteczności:</w:t>
            </w:r>
            <w:r w:rsidR="00707931" w:rsidRPr="00D664FB">
              <w:rPr>
                <w:rFonts w:cs="Arial"/>
                <w:sz w:val="18"/>
                <w:szCs w:val="18"/>
              </w:rPr>
              <w:t xml:space="preserve"> </w:t>
            </w:r>
            <w:r w:rsidRPr="00D664FB">
              <w:rPr>
                <w:rFonts w:cs="Arial"/>
                <w:sz w:val="18"/>
                <w:szCs w:val="18"/>
              </w:rPr>
              <w:t>tak – nie</w:t>
            </w:r>
            <w:r w:rsidR="00707931" w:rsidRPr="00D664FB">
              <w:rPr>
                <w:rFonts w:cs="Arial"/>
                <w:sz w:val="18"/>
                <w:szCs w:val="18"/>
              </w:rPr>
              <w:t>**</w:t>
            </w:r>
          </w:p>
        </w:tc>
      </w:tr>
      <w:tr w:rsidR="00707931" w:rsidRPr="00DA76E3" w:rsidTr="00E23CFA">
        <w:trPr>
          <w:trHeight w:val="995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AD" w:rsidRPr="00DA76E3" w:rsidRDefault="00020BAD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</w:tr>
      <w:tr w:rsidR="00707931" w:rsidRPr="00DA76E3" w:rsidTr="00E23CFA">
        <w:trPr>
          <w:trHeight w:val="98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31" w:rsidRPr="00DA76E3" w:rsidRDefault="00707931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A" w:rsidRPr="00DA76E3" w:rsidRDefault="0094438A" w:rsidP="001B34CC">
            <w:pPr>
              <w:spacing w:after="120" w:line="240" w:lineRule="auto"/>
              <w:jc w:val="both"/>
              <w:rPr>
                <w:rFonts w:ascii="Neo Sans Pro" w:hAnsi="Neo Sans Pro" w:cs="Arial"/>
                <w:szCs w:val="22"/>
              </w:rPr>
            </w:pPr>
          </w:p>
        </w:tc>
      </w:tr>
    </w:tbl>
    <w:p w:rsidR="0094438A" w:rsidRPr="00DA76E3" w:rsidRDefault="0094438A" w:rsidP="00DA76E3">
      <w:pPr>
        <w:spacing w:after="120" w:line="240" w:lineRule="auto"/>
        <w:jc w:val="both"/>
        <w:rPr>
          <w:rFonts w:ascii="Neo Sans Pro" w:hAnsi="Neo Sans Pro" w:cs="Arial"/>
          <w:szCs w:val="22"/>
        </w:rPr>
      </w:pPr>
    </w:p>
    <w:p w:rsidR="009454AF" w:rsidRPr="00DA76E3" w:rsidRDefault="009454AF" w:rsidP="008A7B16">
      <w:pPr>
        <w:pStyle w:val="Akapitzlist"/>
        <w:spacing w:after="120" w:line="240" w:lineRule="auto"/>
        <w:ind w:left="709" w:right="-284" w:hanging="567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</w:t>
      </w:r>
      <w:r w:rsid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-</w:t>
      </w:r>
      <w:r w:rsidR="00DA76E3">
        <w:rPr>
          <w:rFonts w:ascii="Neo Sans Pro" w:hAnsi="Neo Sans Pro" w:cs="Arial"/>
          <w:szCs w:val="22"/>
        </w:rPr>
        <w:t xml:space="preserve"> </w:t>
      </w:r>
      <w:r w:rsidRPr="00DA76E3">
        <w:rPr>
          <w:rFonts w:ascii="Neo Sans Pro" w:hAnsi="Neo Sans Pro" w:cs="Arial"/>
          <w:szCs w:val="22"/>
        </w:rPr>
        <w:t xml:space="preserve">Nazwa obwodu lub urządzenia zgodna z symbolami zawartymi w dokumentacji technicznej lub szkicu badanych obwodów i urządzeń. </w:t>
      </w:r>
    </w:p>
    <w:p w:rsidR="009454AF" w:rsidRPr="00DA76E3" w:rsidRDefault="009454AF" w:rsidP="008A7B16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**</w:t>
      </w:r>
      <w:r w:rsid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 xml:space="preserve">- ocenić </w:t>
      </w:r>
    </w:p>
    <w:p w:rsidR="00ED4D8C" w:rsidRDefault="00ED4D8C" w:rsidP="008A7B16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***</w:t>
      </w:r>
      <w:r w:rsid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- niepotrzebne skreślić</w:t>
      </w:r>
    </w:p>
    <w:p w:rsidR="00707931" w:rsidRPr="00DA76E3" w:rsidRDefault="00707931" w:rsidP="008A7B16">
      <w:pPr>
        <w:pStyle w:val="Akapitzlist"/>
        <w:spacing w:after="120" w:line="240" w:lineRule="auto"/>
        <w:ind w:left="142" w:right="-284"/>
        <w:jc w:val="both"/>
        <w:rPr>
          <w:rFonts w:ascii="Neo Sans Pro" w:hAnsi="Neo Sans Pro" w:cs="Arial"/>
          <w:szCs w:val="22"/>
        </w:rPr>
      </w:pPr>
    </w:p>
    <w:p w:rsidR="001B34CC" w:rsidRPr="00DA76E3" w:rsidRDefault="001B34C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lastRenderedPageBreak/>
        <w:t>gdzie:</w:t>
      </w:r>
    </w:p>
    <w:p w:rsidR="001B34CC" w:rsidRPr="00DA76E3" w:rsidRDefault="001B34C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t</w:t>
      </w:r>
      <w:r w:rsidRPr="00DA76E3">
        <w:rPr>
          <w:rFonts w:ascii="Neo Sans Pro" w:hAnsi="Neo Sans Pro" w:cs="Arial"/>
          <w:szCs w:val="22"/>
          <w:vertAlign w:val="subscript"/>
        </w:rPr>
        <w:t>a</w:t>
      </w:r>
      <w:r w:rsidR="008228A2" w:rsidRP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– maksymalny czas wyłączenia</w:t>
      </w:r>
      <w:r w:rsidR="00020BAD" w:rsidRPr="00DA76E3">
        <w:rPr>
          <w:rFonts w:ascii="Neo Sans Pro" w:hAnsi="Neo Sans Pro" w:cs="Arial"/>
          <w:szCs w:val="22"/>
        </w:rPr>
        <w:t xml:space="preserve"> urządzenia zabezpieczanego</w:t>
      </w:r>
    </w:p>
    <w:p w:rsidR="001B34CC" w:rsidRPr="00DA76E3" w:rsidRDefault="001B34C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I</w:t>
      </w:r>
      <w:r w:rsidRPr="00DA76E3">
        <w:rPr>
          <w:rFonts w:ascii="Neo Sans Pro" w:hAnsi="Neo Sans Pro" w:cs="Arial"/>
          <w:szCs w:val="22"/>
          <w:vertAlign w:val="subscript"/>
        </w:rPr>
        <w:t>n</w:t>
      </w:r>
      <w:r w:rsidR="008228A2" w:rsidRP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– prąd znamionowy urządzenia zabezpiecz</w:t>
      </w:r>
      <w:r w:rsidR="00020BAD" w:rsidRPr="00DA76E3">
        <w:rPr>
          <w:rFonts w:ascii="Neo Sans Pro" w:hAnsi="Neo Sans Pro" w:cs="Arial"/>
          <w:szCs w:val="22"/>
        </w:rPr>
        <w:t>anego</w:t>
      </w:r>
    </w:p>
    <w:p w:rsidR="001B34CC" w:rsidRPr="00DA76E3" w:rsidRDefault="001B34C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proofErr w:type="spellStart"/>
      <w:r w:rsidRPr="00DA76E3">
        <w:rPr>
          <w:rFonts w:ascii="Neo Sans Pro" w:hAnsi="Neo Sans Pro" w:cs="Arial"/>
          <w:szCs w:val="22"/>
        </w:rPr>
        <w:t>I</w:t>
      </w:r>
      <w:r w:rsidRPr="00DA76E3">
        <w:rPr>
          <w:rFonts w:ascii="Neo Sans Pro" w:hAnsi="Neo Sans Pro" w:cs="Arial"/>
          <w:szCs w:val="22"/>
          <w:vertAlign w:val="subscript"/>
        </w:rPr>
        <w:t>a</w:t>
      </w:r>
      <w:proofErr w:type="spellEnd"/>
      <w:r w:rsidR="008228A2" w:rsidRP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– prąd zapewniający samoczynne wyłączenie</w:t>
      </w:r>
    </w:p>
    <w:p w:rsidR="001B34CC" w:rsidRPr="00DA76E3" w:rsidRDefault="001B34CC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Z</w:t>
      </w:r>
      <w:r w:rsidRPr="00DA76E3">
        <w:rPr>
          <w:rFonts w:ascii="Neo Sans Pro" w:hAnsi="Neo Sans Pro" w:cs="Arial"/>
          <w:szCs w:val="22"/>
          <w:vertAlign w:val="subscript"/>
        </w:rPr>
        <w:t>S pom</w:t>
      </w:r>
      <w:r w:rsidR="008228A2" w:rsidRP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– impedancja pętli zwarciowej – pomierzona</w:t>
      </w:r>
    </w:p>
    <w:p w:rsidR="001B34CC" w:rsidRPr="00DA76E3" w:rsidRDefault="001B34CC" w:rsidP="008A7B16">
      <w:pPr>
        <w:spacing w:after="120" w:line="240" w:lineRule="auto"/>
        <w:ind w:left="851" w:right="-284" w:hanging="851"/>
        <w:jc w:val="both"/>
        <w:rPr>
          <w:rFonts w:ascii="Neo Sans Pro" w:hAnsi="Neo Sans Pro" w:cs="Arial"/>
          <w:szCs w:val="22"/>
        </w:rPr>
      </w:pPr>
      <w:r w:rsidRPr="00DA76E3">
        <w:rPr>
          <w:rFonts w:ascii="Neo Sans Pro" w:hAnsi="Neo Sans Pro" w:cs="Arial"/>
          <w:szCs w:val="22"/>
        </w:rPr>
        <w:t>Z</w:t>
      </w:r>
      <w:r w:rsidRPr="00DA76E3">
        <w:rPr>
          <w:rFonts w:ascii="Neo Sans Pro" w:hAnsi="Neo Sans Pro" w:cs="Arial"/>
          <w:szCs w:val="22"/>
          <w:vertAlign w:val="subscript"/>
        </w:rPr>
        <w:t xml:space="preserve">S </w:t>
      </w:r>
      <w:proofErr w:type="spellStart"/>
      <w:r w:rsidRPr="00DA76E3">
        <w:rPr>
          <w:rFonts w:ascii="Neo Sans Pro" w:hAnsi="Neo Sans Pro" w:cs="Arial"/>
          <w:szCs w:val="22"/>
          <w:vertAlign w:val="subscript"/>
        </w:rPr>
        <w:t>dop</w:t>
      </w:r>
      <w:proofErr w:type="spellEnd"/>
      <w:r w:rsidR="008228A2" w:rsidRPr="00DA76E3">
        <w:rPr>
          <w:rFonts w:ascii="Neo Sans Pro" w:hAnsi="Neo Sans Pro" w:cs="Arial"/>
          <w:szCs w:val="22"/>
        </w:rPr>
        <w:tab/>
      </w:r>
      <w:r w:rsidRPr="00DA76E3">
        <w:rPr>
          <w:rFonts w:ascii="Neo Sans Pro" w:hAnsi="Neo Sans Pro" w:cs="Arial"/>
          <w:szCs w:val="22"/>
        </w:rPr>
        <w:t>– impedancja pętli zwarciowej – dopuszczalna, wynikająca z zastosowanego</w:t>
      </w:r>
      <w:r w:rsidR="009F24CD">
        <w:rPr>
          <w:rFonts w:ascii="Neo Sans Pro" w:hAnsi="Neo Sans Pro" w:cs="Arial"/>
          <w:szCs w:val="22"/>
        </w:rPr>
        <w:t xml:space="preserve"> </w:t>
      </w:r>
      <w:r w:rsidRPr="00DA76E3">
        <w:rPr>
          <w:rFonts w:ascii="Neo Sans Pro" w:hAnsi="Neo Sans Pro" w:cs="Arial"/>
          <w:szCs w:val="22"/>
        </w:rPr>
        <w:t>zabezpieczenia</w:t>
      </w:r>
    </w:p>
    <w:p w:rsidR="009F24CD" w:rsidRDefault="009F24CD" w:rsidP="008A7B16">
      <w:pPr>
        <w:ind w:right="-284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Uwagi</w:t>
      </w:r>
      <w:r>
        <w:rPr>
          <w:rFonts w:ascii="Neo Sans Pro" w:hAnsi="Neo Sans Pro" w:cs="Arial"/>
          <w:szCs w:val="22"/>
        </w:rPr>
        <w:t>: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...............</w:t>
      </w:r>
    </w:p>
    <w:p w:rsidR="009F24CD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Default="009F24CD" w:rsidP="008A7B16">
      <w:pPr>
        <w:ind w:right="-284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Wnioski: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Default="009F24CD" w:rsidP="008A7B16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>
        <w:rPr>
          <w:rFonts w:ascii="Neo Sans Pro" w:hAnsi="Neo Sans Pro" w:cs="Arial"/>
          <w:szCs w:val="22"/>
        </w:rPr>
        <w:t>W</w:t>
      </w:r>
      <w:r w:rsidRPr="0031696B">
        <w:rPr>
          <w:rFonts w:ascii="Neo Sans Pro" w:hAnsi="Neo Sans Pro" w:cs="Arial"/>
          <w:szCs w:val="22"/>
        </w:rPr>
        <w:t xml:space="preserve"> oparciu o wyniki badań i pomiarów </w:t>
      </w:r>
      <w:r>
        <w:rPr>
          <w:rFonts w:ascii="Neo Sans Pro" w:hAnsi="Neo Sans Pro" w:cs="Arial"/>
          <w:szCs w:val="22"/>
        </w:rPr>
        <w:t>postanawia się, że: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>
        <w:rPr>
          <w:rFonts w:ascii="Neo Sans Pro" w:hAnsi="Neo Sans Pro"/>
          <w:szCs w:val="22"/>
        </w:rPr>
        <w:t>....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..........</w:t>
      </w:r>
      <w:r w:rsidR="008A7B16">
        <w:rPr>
          <w:rFonts w:ascii="Neo Sans Pro" w:hAnsi="Neo Sans Pro"/>
          <w:szCs w:val="22"/>
        </w:rPr>
        <w:t>......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  <w:r w:rsidRPr="0067402A">
        <w:rPr>
          <w:rFonts w:ascii="Neo Sans Pro" w:hAnsi="Neo Sans Pro"/>
          <w:szCs w:val="22"/>
        </w:rPr>
        <w:t>..................................................................</w:t>
      </w:r>
      <w:r>
        <w:rPr>
          <w:rFonts w:ascii="Neo Sans Pro" w:hAnsi="Neo Sans Pro"/>
          <w:szCs w:val="22"/>
        </w:rPr>
        <w:t>...................................</w:t>
      </w:r>
      <w:r w:rsidRPr="0067402A">
        <w:rPr>
          <w:rFonts w:ascii="Neo Sans Pro" w:hAnsi="Neo Sans Pro"/>
          <w:szCs w:val="22"/>
        </w:rPr>
        <w:t>..........................................</w:t>
      </w:r>
      <w:r>
        <w:rPr>
          <w:rFonts w:ascii="Neo Sans Pro" w:hAnsi="Neo Sans Pro"/>
          <w:szCs w:val="22"/>
        </w:rPr>
        <w:t>.............</w:t>
      </w:r>
      <w:r w:rsidRPr="0067402A">
        <w:rPr>
          <w:rFonts w:ascii="Neo Sans Pro" w:hAnsi="Neo Sans Pro"/>
          <w:szCs w:val="22"/>
        </w:rPr>
        <w:t>......</w:t>
      </w:r>
      <w:r w:rsidR="008A7B16">
        <w:rPr>
          <w:rFonts w:ascii="Neo Sans Pro" w:hAnsi="Neo Sans Pro"/>
          <w:szCs w:val="22"/>
        </w:rPr>
        <w:t>......</w:t>
      </w:r>
      <w:r w:rsidRPr="0067402A">
        <w:rPr>
          <w:rFonts w:ascii="Neo Sans Pro" w:hAnsi="Neo Sans Pro"/>
          <w:szCs w:val="22"/>
        </w:rPr>
        <w:t>....</w:t>
      </w:r>
      <w:r>
        <w:rPr>
          <w:rFonts w:ascii="Neo Sans Pro" w:hAnsi="Neo Sans Pro"/>
          <w:szCs w:val="22"/>
        </w:rPr>
        <w:t>.....</w:t>
      </w:r>
      <w:r w:rsidRPr="0067402A">
        <w:rPr>
          <w:rFonts w:ascii="Neo Sans Pro" w:hAnsi="Neo Sans Pro"/>
          <w:szCs w:val="22"/>
        </w:rPr>
        <w:t>...</w:t>
      </w:r>
      <w:r>
        <w:rPr>
          <w:rFonts w:ascii="Neo Sans Pro" w:hAnsi="Neo Sans Pro"/>
          <w:szCs w:val="22"/>
        </w:rPr>
        <w:t>...............</w:t>
      </w:r>
    </w:p>
    <w:p w:rsidR="009F24CD" w:rsidRPr="0067402A" w:rsidRDefault="009F24CD" w:rsidP="008A7B16">
      <w:pPr>
        <w:ind w:right="-284"/>
        <w:rPr>
          <w:rFonts w:ascii="Neo Sans Pro" w:hAnsi="Neo Sans Pro"/>
          <w:szCs w:val="22"/>
        </w:rPr>
      </w:pPr>
    </w:p>
    <w:p w:rsidR="009F24CD" w:rsidRPr="0031696B" w:rsidRDefault="009F24CD" w:rsidP="008A7B16">
      <w:pPr>
        <w:spacing w:after="120"/>
        <w:ind w:right="-284"/>
        <w:jc w:val="both"/>
        <w:rPr>
          <w:rFonts w:ascii="Neo Sans Pro" w:hAnsi="Neo Sans Pro" w:cs="Arial"/>
          <w:szCs w:val="22"/>
        </w:rPr>
      </w:pPr>
      <w:r w:rsidRPr="0031696B">
        <w:rPr>
          <w:rFonts w:ascii="Neo Sans Pro" w:hAnsi="Neo Sans Pro" w:cs="Arial"/>
          <w:szCs w:val="22"/>
        </w:rPr>
        <w:t>Termin następnej kontroli: ………………………………………………………………………….</w:t>
      </w:r>
    </w:p>
    <w:p w:rsidR="009F24CD" w:rsidRPr="0031696B" w:rsidRDefault="009F24CD" w:rsidP="008A7B16">
      <w:pPr>
        <w:spacing w:after="120" w:line="240" w:lineRule="auto"/>
        <w:ind w:right="-284"/>
        <w:jc w:val="both"/>
        <w:rPr>
          <w:rFonts w:ascii="Neo Sans Pro" w:hAnsi="Neo Sans Pro" w:cs="Arial"/>
          <w:szCs w:val="22"/>
        </w:rPr>
      </w:pPr>
    </w:p>
    <w:p w:rsidR="009F24CD" w:rsidRPr="001D2E50" w:rsidRDefault="009F24CD" w:rsidP="008A7B16">
      <w:pPr>
        <w:ind w:right="-284"/>
        <w:rPr>
          <w:rFonts w:ascii="Neo Sans Pro" w:hAnsi="Neo Sans Pro" w:cs="Arial"/>
          <w:b/>
          <w:szCs w:val="22"/>
        </w:rPr>
      </w:pPr>
      <w:r w:rsidRPr="001D2E50">
        <w:rPr>
          <w:rFonts w:ascii="Neo Sans Pro" w:hAnsi="Neo Sans Pro" w:cs="Arial"/>
          <w:b/>
          <w:szCs w:val="22"/>
        </w:rPr>
        <w:t>Pomiary przeprowadził:</w:t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</w:r>
      <w:r w:rsidRPr="001D2E50">
        <w:rPr>
          <w:rFonts w:ascii="Neo Sans Pro" w:hAnsi="Neo Sans Pro" w:cs="Arial"/>
          <w:b/>
          <w:szCs w:val="22"/>
        </w:rPr>
        <w:tab/>
        <w:t>Protokół sprawdził:</w:t>
      </w:r>
    </w:p>
    <w:p w:rsidR="009F24CD" w:rsidRDefault="009F24CD" w:rsidP="008A7B16">
      <w:pPr>
        <w:ind w:right="-284"/>
        <w:rPr>
          <w:rFonts w:ascii="Neo Sans Pro" w:hAnsi="Neo Sans Pro" w:cs="Arial"/>
          <w:szCs w:val="22"/>
        </w:rPr>
      </w:pPr>
    </w:p>
    <w:p w:rsidR="009F24CD" w:rsidRDefault="009F24CD" w:rsidP="008A7B16">
      <w:pPr>
        <w:ind w:right="-284"/>
        <w:rPr>
          <w:rFonts w:ascii="Neo Sans Pro" w:hAnsi="Neo Sans Pro" w:cs="Arial"/>
          <w:szCs w:val="22"/>
        </w:rPr>
      </w:pPr>
    </w:p>
    <w:p w:rsidR="009F24CD" w:rsidRPr="0031696B" w:rsidRDefault="009F24CD" w:rsidP="008A7B16">
      <w:pPr>
        <w:ind w:right="-284"/>
        <w:rPr>
          <w:rFonts w:ascii="Neo Sans Pro" w:hAnsi="Neo Sans Pro" w:cs="Arial"/>
          <w:szCs w:val="22"/>
        </w:rPr>
      </w:pPr>
    </w:p>
    <w:p w:rsidR="009F24CD" w:rsidRPr="0031696B" w:rsidRDefault="009F24CD" w:rsidP="008A7B16">
      <w:pPr>
        <w:ind w:right="-284"/>
        <w:rPr>
          <w:rFonts w:ascii="Neo Sans Pro" w:hAnsi="Neo Sans Pro"/>
          <w:b/>
          <w:bCs/>
          <w:color w:val="000000"/>
          <w:szCs w:val="22"/>
        </w:rPr>
      </w:pPr>
      <w:r w:rsidRPr="0031696B">
        <w:rPr>
          <w:rFonts w:ascii="Neo Sans Pro" w:hAnsi="Neo Sans Pro" w:cs="Arial"/>
          <w:szCs w:val="22"/>
        </w:rPr>
        <w:t>………………</w:t>
      </w:r>
      <w:r>
        <w:rPr>
          <w:rFonts w:ascii="Neo Sans Pro" w:hAnsi="Neo Sans Pro" w:cs="Arial"/>
          <w:szCs w:val="22"/>
        </w:rPr>
        <w:t>…………………….…………….</w:t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>
        <w:rPr>
          <w:rFonts w:ascii="Neo Sans Pro" w:hAnsi="Neo Sans Pro" w:cs="Arial"/>
          <w:szCs w:val="22"/>
        </w:rPr>
        <w:tab/>
      </w:r>
      <w:r w:rsidRPr="0031696B">
        <w:rPr>
          <w:rFonts w:ascii="Neo Sans Pro" w:hAnsi="Neo Sans Pro" w:cs="Arial"/>
          <w:szCs w:val="22"/>
        </w:rPr>
        <w:t>.................</w:t>
      </w:r>
      <w:r>
        <w:rPr>
          <w:rFonts w:ascii="Neo Sans Pro" w:hAnsi="Neo Sans Pro" w:cs="Arial"/>
          <w:szCs w:val="22"/>
        </w:rPr>
        <w:t>...........</w:t>
      </w:r>
      <w:r w:rsidRPr="0031696B">
        <w:rPr>
          <w:rFonts w:ascii="Neo Sans Pro" w:hAnsi="Neo Sans Pro" w:cs="Arial"/>
          <w:szCs w:val="22"/>
        </w:rPr>
        <w:t>.........................</w:t>
      </w:r>
    </w:p>
    <w:p w:rsidR="0095083A" w:rsidRPr="00DA76E3" w:rsidRDefault="0095083A" w:rsidP="008A7B16">
      <w:pPr>
        <w:spacing w:after="120"/>
        <w:ind w:right="-284"/>
        <w:jc w:val="both"/>
        <w:rPr>
          <w:rFonts w:ascii="Neo Sans Pro" w:hAnsi="Neo Sans Pro"/>
          <w:sz w:val="18"/>
          <w:szCs w:val="18"/>
        </w:rPr>
      </w:pPr>
    </w:p>
    <w:sectPr w:rsidR="0095083A" w:rsidRPr="00DA76E3" w:rsidSect="004056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C9C" w:rsidRDefault="00C10C9C" w:rsidP="00151B0E">
      <w:pPr>
        <w:spacing w:line="240" w:lineRule="auto"/>
      </w:pPr>
      <w:r>
        <w:separator/>
      </w:r>
    </w:p>
  </w:endnote>
  <w:endnote w:type="continuationSeparator" w:id="0">
    <w:p w:rsidR="00C10C9C" w:rsidRDefault="00C10C9C" w:rsidP="00151B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o Sans Pro">
    <w:panose1 w:val="020B0504030504040204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750" w:rsidRPr="00564750" w:rsidRDefault="00564750" w:rsidP="00564750">
    <w:pPr>
      <w:tabs>
        <w:tab w:val="center" w:pos="4536"/>
        <w:tab w:val="right" w:pos="9639"/>
      </w:tabs>
      <w:rPr>
        <w:rFonts w:ascii="Neo Sans Pro" w:hAnsi="Neo Sans Pro"/>
        <w:szCs w:val="22"/>
      </w:rPr>
    </w:pPr>
    <w:r w:rsidRPr="00564750">
      <w:rPr>
        <w:rFonts w:ascii="Neo Sans Pro" w:hAnsi="Neo Sans Pro"/>
        <w:color w:val="000000"/>
        <w:szCs w:val="22"/>
      </w:rPr>
      <w:t>Znak sprawy: ……………………………</w:t>
    </w:r>
    <w:r w:rsidRPr="00564750">
      <w:rPr>
        <w:rFonts w:ascii="Neo Sans Pro" w:hAnsi="Neo Sans Pro"/>
        <w:color w:val="000000"/>
        <w:szCs w:val="22"/>
      </w:rPr>
      <w:tab/>
    </w:r>
    <w:r w:rsidRPr="00564750">
      <w:rPr>
        <w:rFonts w:ascii="Neo Sans Pro" w:hAnsi="Neo Sans Pro"/>
        <w:color w:val="000000"/>
        <w:szCs w:val="22"/>
      </w:rPr>
      <w:tab/>
    </w:r>
  </w:p>
  <w:p w:rsidR="00564750" w:rsidRDefault="00564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C9C" w:rsidRDefault="00C10C9C" w:rsidP="00151B0E">
      <w:pPr>
        <w:spacing w:line="240" w:lineRule="auto"/>
      </w:pPr>
      <w:r>
        <w:separator/>
      </w:r>
    </w:p>
  </w:footnote>
  <w:footnote w:type="continuationSeparator" w:id="0">
    <w:p w:rsidR="00C10C9C" w:rsidRDefault="00C10C9C" w:rsidP="00151B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04"/>
      <w:gridCol w:w="6382"/>
      <w:gridCol w:w="1844"/>
    </w:tblGrid>
    <w:tr w:rsidR="00151B0E" w:rsidRPr="00151B0E" w:rsidTr="000A26D3">
      <w:trPr>
        <w:cantSplit/>
        <w:trHeight w:val="551"/>
      </w:trPr>
      <w:tc>
        <w:tcPr>
          <w:tcW w:w="993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Cs w:val="22"/>
            </w:rPr>
          </w:pPr>
          <w:r w:rsidRPr="00151B0E">
            <w:rPr>
              <w:rFonts w:ascii="Neo Sans Pro" w:hAnsi="Neo Sans Pro"/>
              <w:b/>
              <w:bCs/>
              <w:szCs w:val="22"/>
            </w:rPr>
            <w:t xml:space="preserve">ZINTEGROWANY   SYSTEM   ZARZĄDZANIA 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18"/>
              <w:szCs w:val="18"/>
            </w:rPr>
            <w:t>ISO 9001  /   ISO 14001  /   PN-N 18001</w:t>
          </w:r>
        </w:p>
      </w:tc>
    </w:tr>
    <w:tr w:rsidR="00151B0E" w:rsidRPr="00151B0E" w:rsidTr="000A26D3">
      <w:trPr>
        <w:cantSplit/>
        <w:trHeight w:val="560"/>
      </w:trPr>
      <w:tc>
        <w:tcPr>
          <w:tcW w:w="1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sz w:val="24"/>
            </w:rPr>
          </w:pPr>
          <w:r>
            <w:rPr>
              <w:rFonts w:ascii="Verdana" w:hAnsi="Verdana"/>
              <w:noProof/>
              <w:color w:val="6C6C6C"/>
              <w:sz w:val="17"/>
              <w:szCs w:val="17"/>
            </w:rPr>
            <w:drawing>
              <wp:inline distT="0" distB="0" distL="0" distR="0">
                <wp:extent cx="1065530" cy="397510"/>
                <wp:effectExtent l="0" t="0" r="0" b="0"/>
                <wp:docPr id="2" name="Obraz 2" descr="http://www.radpec.com.pl/upload/logo_radp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radpec.com.pl/upload/logo_radp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4"/>
            </w:rPr>
            <w:t>ISO/</w:t>
          </w:r>
          <w:r w:rsidR="00110628">
            <w:rPr>
              <w:rFonts w:ascii="Neo Sans Pro" w:hAnsi="Neo Sans Pro"/>
              <w:sz w:val="24"/>
            </w:rPr>
            <w:t>M</w:t>
          </w:r>
          <w:r w:rsidRPr="00151B0E">
            <w:rPr>
              <w:rFonts w:ascii="Neo Sans Pro" w:hAnsi="Neo Sans Pro"/>
              <w:sz w:val="24"/>
            </w:rPr>
            <w:t>T/02</w:t>
          </w:r>
        </w:p>
        <w:p w:rsidR="00151B0E" w:rsidRPr="00B42797" w:rsidRDefault="00151B0E" w:rsidP="00151B0E">
          <w:pPr>
            <w:pStyle w:val="Tytu"/>
            <w:rPr>
              <w:rFonts w:cs="Arial"/>
              <w:szCs w:val="22"/>
            </w:rPr>
          </w:pPr>
          <w:r>
            <w:t>WYTYCZNE DO PROJEKTOWANIA, REALIZACJI</w:t>
          </w:r>
          <w:r>
            <w:br/>
          </w:r>
          <w:r w:rsidRPr="00B42797">
            <w:rPr>
              <w:rFonts w:cs="Arial"/>
              <w:szCs w:val="22"/>
            </w:rPr>
            <w:t xml:space="preserve"> I ODBIORU WĘZŁÓW CIEPLNYCH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Neo Sans Pro" w:hAnsi="Neo Sans Pro"/>
              <w:b/>
              <w:bCs/>
              <w:sz w:val="24"/>
              <w:szCs w:val="24"/>
            </w:rPr>
          </w:pPr>
          <w:r w:rsidRPr="00B42797">
            <w:rPr>
              <w:rFonts w:cs="Arial"/>
              <w:b/>
              <w:smallCaps/>
              <w:szCs w:val="22"/>
            </w:rPr>
            <w:t>W „RADPEC” S.A.</w:t>
          </w:r>
        </w:p>
      </w:tc>
      <w:tc>
        <w:tcPr>
          <w:tcW w:w="18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Edycja            Nr </w:t>
          </w:r>
          <w:r w:rsidR="00110628">
            <w:rPr>
              <w:rFonts w:ascii="Neo Sans Pro" w:hAnsi="Neo Sans Pro"/>
              <w:sz w:val="20"/>
            </w:rPr>
            <w:t>2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0"/>
            </w:rPr>
          </w:pPr>
          <w:r w:rsidRPr="00151B0E">
            <w:rPr>
              <w:rFonts w:ascii="Neo Sans Pro" w:hAnsi="Neo Sans Pro"/>
              <w:sz w:val="20"/>
            </w:rPr>
            <w:t xml:space="preserve">Data  </w:t>
          </w:r>
          <w:r w:rsidR="00110628">
            <w:rPr>
              <w:rFonts w:ascii="Neo Sans Pro" w:hAnsi="Neo Sans Pro"/>
              <w:sz w:val="20"/>
            </w:rPr>
            <w:t>30</w:t>
          </w:r>
          <w:r w:rsidR="00B42797">
            <w:rPr>
              <w:rFonts w:ascii="Neo Sans Pro" w:hAnsi="Neo Sans Pro"/>
              <w:sz w:val="20"/>
            </w:rPr>
            <w:t>.03.201</w:t>
          </w:r>
          <w:r w:rsidR="00110628">
            <w:rPr>
              <w:rFonts w:ascii="Neo Sans Pro" w:hAnsi="Neo Sans Pro"/>
              <w:sz w:val="20"/>
            </w:rPr>
            <w:t>6</w:t>
          </w:r>
          <w:r w:rsidRPr="00151B0E">
            <w:rPr>
              <w:rFonts w:ascii="Neo Sans Pro" w:hAnsi="Neo Sans Pro"/>
              <w:sz w:val="20"/>
            </w:rPr>
            <w:t>.</w:t>
          </w:r>
        </w:p>
        <w:p w:rsidR="00151B0E" w:rsidRPr="00151B0E" w:rsidRDefault="00151B0E" w:rsidP="00151B0E">
          <w:pPr>
            <w:tabs>
              <w:tab w:val="center" w:pos="4536"/>
              <w:tab w:val="right" w:pos="9072"/>
            </w:tabs>
            <w:spacing w:line="240" w:lineRule="auto"/>
            <w:rPr>
              <w:rFonts w:ascii="Neo Sans Pro" w:hAnsi="Neo Sans Pro"/>
              <w:sz w:val="24"/>
            </w:rPr>
          </w:pPr>
          <w:r w:rsidRPr="00151B0E">
            <w:rPr>
              <w:rFonts w:ascii="Neo Sans Pro" w:hAnsi="Neo Sans Pro"/>
              <w:sz w:val="20"/>
            </w:rPr>
            <w:t xml:space="preserve">Strona           </w: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PAGE </w:instrTex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340860">
            <w:rPr>
              <w:rFonts w:ascii="Neo Sans Pro" w:hAnsi="Neo Sans Pro"/>
              <w:bCs/>
              <w:noProof/>
              <w:sz w:val="20"/>
            </w:rPr>
            <w:t>1</w: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end"/>
          </w:r>
          <w:r w:rsidRPr="00151B0E">
            <w:rPr>
              <w:rFonts w:ascii="Neo Sans Pro" w:hAnsi="Neo Sans Pro"/>
              <w:bCs/>
              <w:sz w:val="20"/>
            </w:rPr>
            <w:t xml:space="preserve"> /</w: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begin"/>
          </w:r>
          <w:r w:rsidRPr="00151B0E">
            <w:rPr>
              <w:rFonts w:ascii="Neo Sans Pro" w:hAnsi="Neo Sans Pro"/>
              <w:bCs/>
              <w:sz w:val="20"/>
            </w:rPr>
            <w:instrText xml:space="preserve"> NUMPAGES </w:instrTex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separate"/>
          </w:r>
          <w:r w:rsidR="00340860">
            <w:rPr>
              <w:rFonts w:ascii="Neo Sans Pro" w:hAnsi="Neo Sans Pro"/>
              <w:bCs/>
              <w:noProof/>
              <w:sz w:val="20"/>
            </w:rPr>
            <w:t>2</w:t>
          </w:r>
          <w:r w:rsidR="00835A0C" w:rsidRPr="00151B0E">
            <w:rPr>
              <w:rFonts w:ascii="Neo Sans Pro" w:hAnsi="Neo Sans Pro"/>
              <w:bCs/>
              <w:sz w:val="20"/>
            </w:rPr>
            <w:fldChar w:fldCharType="end"/>
          </w:r>
        </w:p>
      </w:tc>
    </w:tr>
  </w:tbl>
  <w:p w:rsidR="00151B0E" w:rsidRDefault="00151B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3232F7"/>
    <w:multiLevelType w:val="multilevel"/>
    <w:tmpl w:val="69485DC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bullet"/>
      <w:pStyle w:val="Nagwek4"/>
      <w:lvlText w:val=""/>
      <w:lvlJc w:val="left"/>
      <w:pPr>
        <w:ind w:left="1431" w:hanging="864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6FB"/>
    <w:rsid w:val="00020BAD"/>
    <w:rsid w:val="000677BD"/>
    <w:rsid w:val="00110628"/>
    <w:rsid w:val="001272C9"/>
    <w:rsid w:val="00151B0E"/>
    <w:rsid w:val="001B34CC"/>
    <w:rsid w:val="00256036"/>
    <w:rsid w:val="00303144"/>
    <w:rsid w:val="00303ECD"/>
    <w:rsid w:val="00340860"/>
    <w:rsid w:val="00405613"/>
    <w:rsid w:val="00446274"/>
    <w:rsid w:val="00552108"/>
    <w:rsid w:val="00564750"/>
    <w:rsid w:val="005A66E1"/>
    <w:rsid w:val="005E0A53"/>
    <w:rsid w:val="006326FB"/>
    <w:rsid w:val="006A3062"/>
    <w:rsid w:val="00707931"/>
    <w:rsid w:val="0076429B"/>
    <w:rsid w:val="008228A2"/>
    <w:rsid w:val="00835A0C"/>
    <w:rsid w:val="0084019F"/>
    <w:rsid w:val="008448B9"/>
    <w:rsid w:val="00894B50"/>
    <w:rsid w:val="008A7B16"/>
    <w:rsid w:val="0094438A"/>
    <w:rsid w:val="009454AF"/>
    <w:rsid w:val="0095083A"/>
    <w:rsid w:val="009F24CD"/>
    <w:rsid w:val="009F68C4"/>
    <w:rsid w:val="00A0136F"/>
    <w:rsid w:val="00A73FFE"/>
    <w:rsid w:val="00B2076A"/>
    <w:rsid w:val="00B2359A"/>
    <w:rsid w:val="00B42797"/>
    <w:rsid w:val="00BE71D2"/>
    <w:rsid w:val="00C10C9C"/>
    <w:rsid w:val="00D12749"/>
    <w:rsid w:val="00D664FB"/>
    <w:rsid w:val="00DA76E3"/>
    <w:rsid w:val="00DE76A4"/>
    <w:rsid w:val="00E06A4F"/>
    <w:rsid w:val="00E23CFA"/>
    <w:rsid w:val="00EA686A"/>
    <w:rsid w:val="00EC0E3C"/>
    <w:rsid w:val="00ED4D8C"/>
    <w:rsid w:val="00F11E00"/>
    <w:rsid w:val="00F12565"/>
    <w:rsid w:val="00F14830"/>
    <w:rsid w:val="00F32848"/>
    <w:rsid w:val="00FC7DA9"/>
    <w:rsid w:val="00FD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C3463"/>
  <w15:docId w15:val="{01A31DEC-2698-4FBC-9DE0-77EA74D5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6FB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6FB"/>
    <w:pPr>
      <w:numPr>
        <w:numId w:val="1"/>
      </w:numPr>
      <w:spacing w:line="276" w:lineRule="auto"/>
      <w:jc w:val="both"/>
      <w:outlineLvl w:val="0"/>
    </w:pPr>
    <w:rPr>
      <w:rFonts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6326FB"/>
    <w:pPr>
      <w:numPr>
        <w:ilvl w:val="1"/>
        <w:numId w:val="1"/>
      </w:numPr>
      <w:spacing w:line="276" w:lineRule="auto"/>
      <w:jc w:val="both"/>
      <w:outlineLvl w:val="1"/>
    </w:pPr>
    <w:rPr>
      <w:rFonts w:cs="Arial"/>
      <w:b/>
      <w:szCs w:val="22"/>
    </w:rPr>
  </w:style>
  <w:style w:type="paragraph" w:styleId="Nagwek3">
    <w:name w:val="heading 3"/>
    <w:basedOn w:val="Normalny"/>
    <w:next w:val="Normalny"/>
    <w:link w:val="Nagwek3Znak"/>
    <w:qFormat/>
    <w:rsid w:val="006326FB"/>
    <w:pPr>
      <w:numPr>
        <w:ilvl w:val="2"/>
        <w:numId w:val="1"/>
      </w:numPr>
      <w:spacing w:line="276" w:lineRule="auto"/>
      <w:jc w:val="both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qFormat/>
    <w:rsid w:val="006326FB"/>
    <w:pPr>
      <w:numPr>
        <w:ilvl w:val="3"/>
        <w:numId w:val="1"/>
      </w:numPr>
      <w:spacing w:line="276" w:lineRule="auto"/>
      <w:jc w:val="both"/>
      <w:outlineLvl w:val="3"/>
    </w:pPr>
    <w:rPr>
      <w:rFonts w:cs="Arial"/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6FB"/>
    <w:rPr>
      <w:rFonts w:ascii="Arial" w:eastAsia="Times New Roman" w:hAnsi="Arial" w:cs="Arial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326FB"/>
    <w:rPr>
      <w:rFonts w:ascii="Arial" w:eastAsia="Times New Roma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rsid w:val="006326FB"/>
    <w:rPr>
      <w:rFonts w:ascii="Arial" w:eastAsia="Times New Roman" w:hAnsi="Arial" w:cs="Arial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6326FB"/>
    <w:rPr>
      <w:rFonts w:ascii="Arial" w:eastAsia="Times New Roman" w:hAnsi="Arial" w:cs="Arial"/>
      <w:b/>
      <w:lang w:eastAsia="pl-PL"/>
    </w:rPr>
  </w:style>
  <w:style w:type="paragraph" w:customStyle="1" w:styleId="a">
    <w:name w:val=""/>
    <w:basedOn w:val="Normalny"/>
    <w:rsid w:val="006326FB"/>
    <w:pPr>
      <w:overflowPunct/>
      <w:adjustRightInd/>
      <w:spacing w:line="240" w:lineRule="auto"/>
      <w:textAlignment w:val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F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B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B0E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151B0E"/>
    <w:pPr>
      <w:overflowPunct/>
      <w:autoSpaceDE/>
      <w:autoSpaceDN/>
      <w:adjustRightInd/>
      <w:spacing w:line="240" w:lineRule="auto"/>
      <w:jc w:val="center"/>
      <w:textAlignment w:val="auto"/>
    </w:pPr>
    <w:rPr>
      <w:b/>
    </w:rPr>
  </w:style>
  <w:style w:type="character" w:customStyle="1" w:styleId="TytuZnak">
    <w:name w:val="Tytuł Znak"/>
    <w:basedOn w:val="Domylnaczcionkaakapitu"/>
    <w:link w:val="Tytu"/>
    <w:rsid w:val="00151B0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radpec.com.pl/upload/logo_radpec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Kornel Makaruk</cp:lastModifiedBy>
  <cp:revision>25</cp:revision>
  <cp:lastPrinted>2013-03-08T07:38:00Z</cp:lastPrinted>
  <dcterms:created xsi:type="dcterms:W3CDTF">2013-03-07T12:51:00Z</dcterms:created>
  <dcterms:modified xsi:type="dcterms:W3CDTF">2019-05-09T08:55:00Z</dcterms:modified>
</cp:coreProperties>
</file>